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E1" w:rsidRDefault="002000CB">
      <w:pPr>
        <w:spacing w:beforeAutospacing="1" w:afterAutospacing="1"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Milí rodiče,</w:t>
      </w:r>
    </w:p>
    <w:p w:rsidR="005A5FE1" w:rsidRDefault="002000CB">
      <w:pPr>
        <w:spacing w:beforeAutospacing="1" w:afterAutospacing="1"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první školní den už se jistě blíží a my posíláme seznam pomůcek, které budou Vaši školáci potřebovat.</w:t>
      </w:r>
    </w:p>
    <w:p w:rsidR="005A5FE1" w:rsidRDefault="002000CB">
      <w:pPr>
        <w:numPr>
          <w:ilvl w:val="0"/>
          <w:numId w:val="1"/>
        </w:numPr>
        <w:spacing w:beforeAutospacing="1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Školní batoh </w:t>
      </w:r>
      <w:r>
        <w:rPr>
          <w:rFonts w:ascii="Times New Roman" w:hAnsi="Times New Roman"/>
          <w:i/>
          <w:iCs/>
        </w:rPr>
        <w:t xml:space="preserve">(odolný materiál a bohaté rozčlenění na přihrádky a kapsy usnadní školákům mnoho práce, vyztužená záda pak zajistí také jejich </w:t>
      </w:r>
      <w:r>
        <w:rPr>
          <w:rFonts w:ascii="Times New Roman" w:hAnsi="Times New Roman"/>
          <w:i/>
          <w:iCs/>
        </w:rPr>
        <w:t>pohodlí a zdravý vývoj.)</w:t>
      </w:r>
    </w:p>
    <w:p w:rsidR="005A5FE1" w:rsidRDefault="002000CB">
      <w:pPr>
        <w:numPr>
          <w:ilvl w:val="0"/>
          <w:numId w:val="1"/>
        </w:numPr>
        <w:spacing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Penál na psací potřeby, do něj:</w:t>
      </w:r>
    </w:p>
    <w:p w:rsidR="005A5FE1" w:rsidRDefault="002000CB">
      <w:pPr>
        <w:numPr>
          <w:ilvl w:val="1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 tužky (tvrdost 1,2),</w:t>
      </w:r>
    </w:p>
    <w:p w:rsidR="005A5FE1" w:rsidRPr="002000CB" w:rsidRDefault="002000CB" w:rsidP="002000CB">
      <w:pPr>
        <w:numPr>
          <w:ilvl w:val="1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gumu</w:t>
      </w:r>
      <w:bookmarkStart w:id="0" w:name="_GoBack"/>
      <w:bookmarkEnd w:id="0"/>
      <w:r w:rsidRPr="002000CB">
        <w:rPr>
          <w:rFonts w:ascii="Times New Roman" w:hAnsi="Times New Roman"/>
        </w:rPr>
        <w:t>.</w:t>
      </w:r>
    </w:p>
    <w:p w:rsidR="005A5FE1" w:rsidRDefault="002000CB">
      <w:pPr>
        <w:numPr>
          <w:ilvl w:val="0"/>
          <w:numId w:val="1"/>
        </w:numPr>
        <w:spacing w:beforeAutospacing="1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Přezůvky </w:t>
      </w:r>
      <w:r>
        <w:rPr>
          <w:rFonts w:ascii="Times New Roman" w:hAnsi="Times New Roman"/>
          <w:i/>
          <w:iCs/>
        </w:rPr>
        <w:t>(obuv pohodlná, nekluzká, která se nebude při pohybu vyzouvat.)</w:t>
      </w:r>
    </w:p>
    <w:p w:rsidR="005A5FE1" w:rsidRDefault="002000CB">
      <w:pPr>
        <w:numPr>
          <w:ilvl w:val="0"/>
          <w:numId w:val="1"/>
        </w:numPr>
        <w:spacing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Uzavíratelný sáček nebo vak na věci na TV a do něj:</w:t>
      </w:r>
    </w:p>
    <w:p w:rsidR="005A5FE1" w:rsidRDefault="002000CB">
      <w:pPr>
        <w:numPr>
          <w:ilvl w:val="1"/>
          <w:numId w:val="4"/>
        </w:numPr>
        <w:spacing w:beforeAutospacing="1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ob</w:t>
      </w:r>
      <w:r>
        <w:rPr>
          <w:rFonts w:ascii="Times New Roman" w:hAnsi="Times New Roman"/>
        </w:rPr>
        <w:t>lečení vhodné pro pohyb uvnitř i venku,</w:t>
      </w:r>
    </w:p>
    <w:p w:rsidR="005A5FE1" w:rsidRDefault="002000CB">
      <w:pPr>
        <w:numPr>
          <w:ilvl w:val="1"/>
          <w:numId w:val="4"/>
        </w:numPr>
        <w:spacing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sportovní obuv s bílou podrážkou do haly a sportovní obuv na ven.</w:t>
      </w:r>
    </w:p>
    <w:p w:rsidR="005A5FE1" w:rsidRDefault="002000CB">
      <w:pPr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Kufřík na umění, do něj:</w:t>
      </w:r>
    </w:p>
    <w:p w:rsidR="005A5FE1" w:rsidRDefault="002000CB">
      <w:pPr>
        <w:numPr>
          <w:ilvl w:val="1"/>
          <w:numId w:val="3"/>
        </w:numPr>
        <w:spacing w:beforeAutospacing="1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velké triko nebo zástěru, které si mohou na malování umazat,</w:t>
      </w:r>
    </w:p>
    <w:p w:rsidR="005A5FE1" w:rsidRDefault="002000CB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2× hadřík (na vysoušení a otírání, stačí klidně kus starého oble</w:t>
      </w:r>
      <w:r>
        <w:rPr>
          <w:rFonts w:ascii="Times New Roman" w:hAnsi="Times New Roman"/>
        </w:rPr>
        <w:t>čení),</w:t>
      </w:r>
    </w:p>
    <w:p w:rsidR="005A5FE1" w:rsidRDefault="002000CB">
      <w:pPr>
        <w:numPr>
          <w:ilvl w:val="1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1× sklenice (např. po zavařeninách, po medu…),</w:t>
      </w:r>
    </w:p>
    <w:p w:rsidR="005A5FE1" w:rsidRDefault="002000CB">
      <w:pPr>
        <w:numPr>
          <w:ilvl w:val="1"/>
          <w:numId w:val="3"/>
        </w:numPr>
        <w:spacing w:afterAutospacing="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3× malá sklenička (např. po jogurtu, přesnídávce).</w:t>
      </w:r>
    </w:p>
    <w:p w:rsidR="005A5FE1" w:rsidRDefault="002000CB">
      <w:pPr>
        <w:numPr>
          <w:ilvl w:val="0"/>
          <w:numId w:val="1"/>
        </w:numPr>
        <w:spacing w:beforeAutospacing="1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Malý pytlík/sáček/krabička s 10 korálky/fazolkami/kuličkami </w:t>
      </w:r>
      <w:r>
        <w:rPr>
          <w:rFonts w:ascii="Times New Roman" w:hAnsi="Times New Roman"/>
          <w:i/>
          <w:iCs/>
        </w:rPr>
        <w:t>(na počítání)</w:t>
      </w:r>
    </w:p>
    <w:p w:rsidR="005A5FE1" w:rsidRDefault="002000CB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Malý visací zámek na skříňku (1 klíč s klíčenkou) → doporučujeme ještě </w:t>
      </w:r>
      <w:r>
        <w:rPr>
          <w:rFonts w:ascii="Times New Roman" w:hAnsi="Times New Roman"/>
        </w:rPr>
        <w:t>náhradní klíč s visačkou a jménem pro paní učitelku</w:t>
      </w:r>
    </w:p>
    <w:p w:rsidR="005A5FE1" w:rsidRDefault="002000CB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Doporučujeme nechat ve skříňce nějaké náhradní oblečení, např. ponožky, tričko… </w:t>
      </w:r>
    </w:p>
    <w:p w:rsidR="005A5FE1" w:rsidRDefault="002000CB">
      <w:pPr>
        <w:numPr>
          <w:ilvl w:val="0"/>
          <w:numId w:val="1"/>
        </w:numPr>
        <w:spacing w:afterAutospacing="1" w:line="360" w:lineRule="auto"/>
      </w:pPr>
      <w:r>
        <w:rPr>
          <w:rFonts w:ascii="Times New Roman" w:hAnsi="Times New Roman"/>
        </w:rPr>
        <w:t xml:space="preserve">Dobrou náladu :-) </w:t>
      </w:r>
    </w:p>
    <w:sectPr w:rsidR="005A5F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13D0"/>
    <w:multiLevelType w:val="multilevel"/>
    <w:tmpl w:val="AC1E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2742EE"/>
    <w:multiLevelType w:val="multilevel"/>
    <w:tmpl w:val="ED76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A73659"/>
    <w:multiLevelType w:val="multilevel"/>
    <w:tmpl w:val="4E34A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382621"/>
    <w:multiLevelType w:val="multilevel"/>
    <w:tmpl w:val="DBB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D8706B6"/>
    <w:multiLevelType w:val="multilevel"/>
    <w:tmpl w:val="2C96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E1"/>
    <w:rsid w:val="002000CB"/>
    <w:rsid w:val="005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E092"/>
  <w15:docId w15:val="{2AA99CC2-6250-40B2-BDA2-D72A61D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41394"/>
    <w:rPr>
      <w:color w:val="0000FF"/>
      <w:u w:val="single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F803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Hloušková - MZŠ Libštát</dc:creator>
  <dc:description/>
  <cp:lastModifiedBy>Jana Marková  - MZŠ Libštát</cp:lastModifiedBy>
  <cp:revision>17</cp:revision>
  <dcterms:created xsi:type="dcterms:W3CDTF">2023-08-06T15:47:00Z</dcterms:created>
  <dcterms:modified xsi:type="dcterms:W3CDTF">2025-08-01T18:11:00Z</dcterms:modified>
  <dc:language>cs-CZ</dc:language>
</cp:coreProperties>
</file>